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E" w:rsidRPr="00D513AD" w:rsidRDefault="00FE7D0E" w:rsidP="00FE7D0E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316FC">
        <w:rPr>
          <w:rFonts w:ascii="Times New Roman" w:hAnsi="Times New Roman" w:cs="Times New Roman"/>
          <w:sz w:val="28"/>
          <w:szCs w:val="28"/>
        </w:rPr>
        <w:t>2</w:t>
      </w:r>
      <w:r w:rsidRPr="00D51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0E" w:rsidRPr="00D513AD" w:rsidRDefault="00FE7D0E" w:rsidP="00FE7D0E">
      <w:pPr>
        <w:pStyle w:val="a3"/>
        <w:jc w:val="center"/>
        <w:outlineLvl w:val="3"/>
        <w:rPr>
          <w:b/>
          <w:bCs/>
          <w:sz w:val="28"/>
          <w:szCs w:val="28"/>
          <w:lang w:val="uk-UA"/>
        </w:rPr>
      </w:pPr>
      <w:r w:rsidRPr="00D513AD">
        <w:rPr>
          <w:b/>
          <w:bCs/>
          <w:sz w:val="28"/>
          <w:szCs w:val="28"/>
          <w:lang w:val="uk-UA"/>
        </w:rPr>
        <w:t xml:space="preserve">засідання ініціативної </w:t>
      </w:r>
      <w:r>
        <w:rPr>
          <w:b/>
          <w:bCs/>
          <w:sz w:val="28"/>
          <w:szCs w:val="28"/>
          <w:lang w:val="uk-UA"/>
        </w:rPr>
        <w:t xml:space="preserve">робочої </w:t>
      </w:r>
      <w:r w:rsidRPr="00D513AD">
        <w:rPr>
          <w:b/>
          <w:bCs/>
          <w:sz w:val="28"/>
          <w:szCs w:val="28"/>
          <w:lang w:val="uk-UA"/>
        </w:rPr>
        <w:t>групи з підготовки установчих зборів Громадської ради при Адміністрації Держприкордонслужби</w:t>
      </w:r>
    </w:p>
    <w:p w:rsidR="00FE7D0E" w:rsidRPr="00D513AD" w:rsidRDefault="00DE4D75" w:rsidP="00FE7D0E">
      <w:pPr>
        <w:pStyle w:val="a3"/>
        <w:jc w:val="center"/>
        <w:outlineLvl w:val="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</w:t>
      </w:r>
      <w:r w:rsidR="00FE7D0E">
        <w:rPr>
          <w:b/>
          <w:bCs/>
          <w:sz w:val="28"/>
          <w:szCs w:val="28"/>
          <w:lang w:val="uk-UA"/>
        </w:rPr>
        <w:t>«30»  січня 2019</w:t>
      </w:r>
      <w:r w:rsidR="00FE7D0E" w:rsidRPr="00D513AD">
        <w:rPr>
          <w:b/>
          <w:bCs/>
          <w:sz w:val="28"/>
          <w:szCs w:val="28"/>
          <w:lang w:val="uk-UA"/>
        </w:rPr>
        <w:t xml:space="preserve"> року</w:t>
      </w:r>
    </w:p>
    <w:p w:rsidR="008A74F7" w:rsidRDefault="008A74F7" w:rsidP="00FE7D0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Членів ініціативної групи – 15 осіб</w:t>
      </w:r>
    </w:p>
    <w:p w:rsidR="00FE7D0E" w:rsidRPr="00D513AD" w:rsidRDefault="00FE7D0E" w:rsidP="00FE7D0E">
      <w:pPr>
        <w:ind w:firstLine="708"/>
        <w:jc w:val="both"/>
        <w:rPr>
          <w:b/>
          <w:sz w:val="28"/>
          <w:szCs w:val="28"/>
        </w:rPr>
      </w:pPr>
      <w:r w:rsidRPr="00D513AD">
        <w:rPr>
          <w:b/>
          <w:sz w:val="28"/>
          <w:szCs w:val="28"/>
        </w:rPr>
        <w:t>П</w:t>
      </w:r>
      <w:r w:rsidR="008A74F7">
        <w:rPr>
          <w:b/>
          <w:sz w:val="28"/>
          <w:szCs w:val="28"/>
        </w:rPr>
        <w:t xml:space="preserve">рисутні -9 осіб </w:t>
      </w:r>
    </w:p>
    <w:p w:rsidR="00FE7D0E" w:rsidRDefault="00FE7D0E" w:rsidP="00FE7D0E">
      <w:pPr>
        <w:ind w:firstLine="708"/>
        <w:jc w:val="both"/>
        <w:rPr>
          <w:sz w:val="28"/>
          <w:szCs w:val="28"/>
        </w:rPr>
      </w:pPr>
      <w:r w:rsidRPr="005E0501">
        <w:rPr>
          <w:b/>
          <w:sz w:val="28"/>
          <w:szCs w:val="28"/>
        </w:rPr>
        <w:t>Голова ініціативної групи</w:t>
      </w:r>
      <w:r>
        <w:rPr>
          <w:sz w:val="28"/>
          <w:szCs w:val="28"/>
        </w:rPr>
        <w:t xml:space="preserve">: </w:t>
      </w:r>
    </w:p>
    <w:p w:rsidR="00FE7D0E" w:rsidRDefault="00FE7D0E" w:rsidP="00FE7D0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Сердюк С</w:t>
      </w:r>
      <w:r w:rsidR="007470E7">
        <w:rPr>
          <w:b/>
          <w:sz w:val="28"/>
          <w:szCs w:val="28"/>
        </w:rPr>
        <w:t>.І.</w:t>
      </w:r>
      <w:r w:rsidRPr="00D513AD">
        <w:rPr>
          <w:sz w:val="28"/>
          <w:szCs w:val="28"/>
        </w:rPr>
        <w:t xml:space="preserve"> – генерал-</w:t>
      </w:r>
      <w:r>
        <w:rPr>
          <w:sz w:val="28"/>
          <w:szCs w:val="28"/>
        </w:rPr>
        <w:t>майор</w:t>
      </w:r>
      <w:r w:rsidRPr="00D51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Голова ініціативної робочої групи з формування Громадської ради при Адміністрації Держприкордонслужби </w:t>
      </w:r>
    </w:p>
    <w:p w:rsidR="00FE7D0E" w:rsidRDefault="00FE7D0E" w:rsidP="00FE7D0E">
      <w:pPr>
        <w:ind w:firstLine="708"/>
        <w:jc w:val="both"/>
        <w:rPr>
          <w:b/>
        </w:rPr>
      </w:pPr>
      <w:r w:rsidRPr="00D513AD">
        <w:rPr>
          <w:b/>
          <w:sz w:val="28"/>
          <w:szCs w:val="28"/>
        </w:rPr>
        <w:t>члени ініціативної робочої групи:</w:t>
      </w:r>
      <w:r w:rsidRPr="00D513AD">
        <w:rPr>
          <w:b/>
        </w:rPr>
        <w:t xml:space="preserve"> </w:t>
      </w:r>
    </w:p>
    <w:p w:rsidR="00FE7D0E" w:rsidRDefault="00FE7D0E" w:rsidP="00FE7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</w:t>
      </w:r>
      <w:r w:rsidRPr="00D325D3">
        <w:rPr>
          <w:sz w:val="28"/>
          <w:szCs w:val="28"/>
        </w:rPr>
        <w:t>Примаченко О.М.</w:t>
      </w:r>
      <w:r w:rsidRPr="00D513A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470E7">
        <w:rPr>
          <w:sz w:val="28"/>
          <w:szCs w:val="28"/>
        </w:rPr>
        <w:t xml:space="preserve">заступник директора Департаменту - </w:t>
      </w:r>
      <w:r>
        <w:rPr>
          <w:sz w:val="28"/>
          <w:szCs w:val="28"/>
        </w:rPr>
        <w:t xml:space="preserve">начальник управління </w:t>
      </w:r>
      <w:r w:rsidR="007470E7">
        <w:rPr>
          <w:sz w:val="28"/>
          <w:szCs w:val="28"/>
        </w:rPr>
        <w:t>соціально-гуманіт</w:t>
      </w:r>
      <w:r w:rsidR="001E6A59">
        <w:rPr>
          <w:sz w:val="28"/>
          <w:szCs w:val="28"/>
        </w:rPr>
        <w:t>а</w:t>
      </w:r>
      <w:r w:rsidR="007470E7">
        <w:rPr>
          <w:sz w:val="28"/>
          <w:szCs w:val="28"/>
        </w:rPr>
        <w:t>рного та психологічного забезпечення</w:t>
      </w:r>
    </w:p>
    <w:p w:rsidR="007470E7" w:rsidRDefault="007470E7" w:rsidP="00FE7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полковник юстиції Капелюх – начальник відділу правового забезпечення адміністративно-господарської діяльності юридичного управління;</w:t>
      </w:r>
    </w:p>
    <w:p w:rsidR="00D325D3" w:rsidRDefault="00D325D3" w:rsidP="00D325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підполковник Ковальчук Ю.П. – </w:t>
      </w:r>
      <w:r w:rsidRPr="00D325D3">
        <w:rPr>
          <w:sz w:val="28"/>
          <w:szCs w:val="28"/>
        </w:rPr>
        <w:t>заступник начальника відділу організації роботи зі зверненнями громадян та взаємодії з громадськістю</w:t>
      </w:r>
      <w:r>
        <w:rPr>
          <w:sz w:val="28"/>
          <w:szCs w:val="28"/>
        </w:rPr>
        <w:t xml:space="preserve"> управління соціально-гуманітраного та психологічного забезпечення;</w:t>
      </w:r>
    </w:p>
    <w:p w:rsidR="001E6A59" w:rsidRPr="001E6A59" w:rsidRDefault="001E6A59" w:rsidP="00FE7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підполковник медичної служби Алєксєєв С.В. –  </w:t>
      </w:r>
      <w:r w:rsidRPr="001E6A59">
        <w:rPr>
          <w:sz w:val="28"/>
          <w:szCs w:val="28"/>
          <w:shd w:val="clear" w:color="auto" w:fill="FFFFFF"/>
        </w:rPr>
        <w:t>заступник начальника лікувально-профілактичного відділу управління охорони здоров</w:t>
      </w:r>
      <w:r w:rsidRPr="001E6A59">
        <w:rPr>
          <w:sz w:val="28"/>
          <w:szCs w:val="28"/>
          <w:shd w:val="clear" w:color="auto" w:fill="FFFFFF"/>
          <w:lang w:val="ru-RU"/>
        </w:rPr>
        <w:t>’</w:t>
      </w:r>
      <w:r w:rsidRPr="001E6A59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;</w:t>
      </w:r>
    </w:p>
    <w:p w:rsidR="007470E7" w:rsidRPr="001E6A59" w:rsidRDefault="007470E7" w:rsidP="00FE7D0E">
      <w:pPr>
        <w:ind w:firstLine="708"/>
        <w:jc w:val="both"/>
        <w:rPr>
          <w:sz w:val="28"/>
          <w:szCs w:val="28"/>
        </w:rPr>
      </w:pPr>
      <w:r w:rsidRPr="001E6A59">
        <w:rPr>
          <w:sz w:val="28"/>
          <w:szCs w:val="28"/>
        </w:rPr>
        <w:t>Бідах В.П. – Голова Громадської ради при Адмін</w:t>
      </w:r>
      <w:r w:rsidR="00D325D3" w:rsidRPr="001E6A59">
        <w:rPr>
          <w:sz w:val="28"/>
          <w:szCs w:val="28"/>
        </w:rPr>
        <w:t>і</w:t>
      </w:r>
      <w:r w:rsidRPr="001E6A59">
        <w:rPr>
          <w:sz w:val="28"/>
          <w:szCs w:val="28"/>
        </w:rPr>
        <w:t>страції Держприкордонслужби;</w:t>
      </w:r>
    </w:p>
    <w:p w:rsidR="007470E7" w:rsidRDefault="007470E7" w:rsidP="00FE7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Ісаєв О.Л. – член Громадської ради при Адміністрації Держприкордонслужби 2017-2019.</w:t>
      </w:r>
    </w:p>
    <w:p w:rsidR="00FE7D0E" w:rsidRDefault="00FE7D0E" w:rsidP="00FE7D0E">
      <w:pPr>
        <w:ind w:firstLine="708"/>
        <w:jc w:val="both"/>
        <w:rPr>
          <w:sz w:val="28"/>
          <w:szCs w:val="28"/>
        </w:rPr>
      </w:pPr>
      <w:r w:rsidRPr="007470E7">
        <w:rPr>
          <w:sz w:val="28"/>
          <w:szCs w:val="28"/>
        </w:rPr>
        <w:t>Птиця</w:t>
      </w:r>
      <w:r w:rsidRPr="00D513AD">
        <w:rPr>
          <w:sz w:val="28"/>
          <w:szCs w:val="28"/>
        </w:rPr>
        <w:t xml:space="preserve"> А</w:t>
      </w:r>
      <w:r w:rsidR="007470E7">
        <w:rPr>
          <w:sz w:val="28"/>
          <w:szCs w:val="28"/>
        </w:rPr>
        <w:t>.</w:t>
      </w:r>
      <w:r w:rsidRPr="00D513AD">
        <w:rPr>
          <w:sz w:val="28"/>
          <w:szCs w:val="28"/>
        </w:rPr>
        <w:t>М</w:t>
      </w:r>
      <w:r w:rsidR="007470E7">
        <w:rPr>
          <w:sz w:val="28"/>
          <w:szCs w:val="28"/>
        </w:rPr>
        <w:t>.</w:t>
      </w:r>
      <w:r w:rsidRPr="00D513AD">
        <w:rPr>
          <w:sz w:val="28"/>
          <w:szCs w:val="28"/>
        </w:rPr>
        <w:t xml:space="preserve"> –</w:t>
      </w:r>
      <w:r w:rsidR="001300A6">
        <w:rPr>
          <w:sz w:val="28"/>
          <w:szCs w:val="28"/>
        </w:rPr>
        <w:t xml:space="preserve"> </w:t>
      </w:r>
      <w:r w:rsidRPr="00D513AD">
        <w:rPr>
          <w:sz w:val="28"/>
          <w:szCs w:val="28"/>
        </w:rPr>
        <w:t>член громадської ради</w:t>
      </w:r>
      <w:r w:rsidR="001300A6">
        <w:rPr>
          <w:sz w:val="28"/>
          <w:szCs w:val="28"/>
        </w:rPr>
        <w:t xml:space="preserve"> 2017-2019</w:t>
      </w:r>
      <w:r w:rsidRPr="00D513AD">
        <w:rPr>
          <w:sz w:val="28"/>
          <w:szCs w:val="28"/>
        </w:rPr>
        <w:t>;</w:t>
      </w:r>
    </w:p>
    <w:p w:rsidR="00FE7D0E" w:rsidRPr="00D513AD" w:rsidRDefault="00FE7D0E" w:rsidP="00FE7D0E">
      <w:pPr>
        <w:ind w:firstLine="708"/>
        <w:jc w:val="both"/>
        <w:rPr>
          <w:sz w:val="28"/>
          <w:szCs w:val="28"/>
        </w:rPr>
      </w:pPr>
      <w:r w:rsidRPr="002C5E9B">
        <w:rPr>
          <w:b/>
          <w:sz w:val="28"/>
          <w:szCs w:val="28"/>
        </w:rPr>
        <w:t>С</w:t>
      </w:r>
      <w:r w:rsidRPr="007470E7">
        <w:rPr>
          <w:sz w:val="28"/>
          <w:szCs w:val="28"/>
        </w:rPr>
        <w:t>люсар</w:t>
      </w:r>
      <w:r>
        <w:rPr>
          <w:sz w:val="28"/>
          <w:szCs w:val="28"/>
        </w:rPr>
        <w:t xml:space="preserve"> І</w:t>
      </w:r>
      <w:r w:rsidR="007470E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470E7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A316FC">
        <w:rPr>
          <w:sz w:val="28"/>
          <w:szCs w:val="28"/>
        </w:rPr>
        <w:t xml:space="preserve"> </w:t>
      </w:r>
      <w:r>
        <w:rPr>
          <w:sz w:val="28"/>
          <w:szCs w:val="28"/>
        </w:rPr>
        <w:t>член Громадської ради при Адміністрації Держприкордонслужби</w:t>
      </w:r>
      <w:r w:rsidR="001300A6">
        <w:rPr>
          <w:sz w:val="28"/>
          <w:szCs w:val="28"/>
        </w:rPr>
        <w:t xml:space="preserve"> 2017-2019</w:t>
      </w:r>
      <w:r>
        <w:rPr>
          <w:sz w:val="28"/>
          <w:szCs w:val="28"/>
        </w:rPr>
        <w:t xml:space="preserve">. </w:t>
      </w:r>
    </w:p>
    <w:p w:rsidR="00FE7D0E" w:rsidRDefault="00FE7D0E" w:rsidP="00FE7D0E">
      <w:pPr>
        <w:pStyle w:val="4"/>
        <w:jc w:val="center"/>
      </w:pPr>
      <w:r w:rsidRPr="00D513AD">
        <w:t>ПОРЯДОК ДЕННИЙ</w:t>
      </w:r>
    </w:p>
    <w:p w:rsidR="00DE4D75" w:rsidRPr="00DE4D75" w:rsidRDefault="00DE4D75" w:rsidP="00DE4D75"/>
    <w:p w:rsidR="00FE7D0E" w:rsidRPr="00D513AD" w:rsidRDefault="00FE7D0E" w:rsidP="008A74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D513A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 Затвердження списку кандидатів для  участі в установчих зборах по формуванню Громадської ради при Адміністрації Держприкордонслужби</w:t>
      </w:r>
      <w:r w:rsidRPr="00D513AD">
        <w:rPr>
          <w:sz w:val="28"/>
          <w:szCs w:val="28"/>
          <w:lang w:val="uk-UA"/>
        </w:rPr>
        <w:t xml:space="preserve">. </w:t>
      </w:r>
    </w:p>
    <w:p w:rsidR="00FE7D0E" w:rsidRDefault="00FE7D0E" w:rsidP="008A74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D513AD">
        <w:rPr>
          <w:sz w:val="28"/>
          <w:szCs w:val="28"/>
          <w:lang w:val="uk-UA"/>
        </w:rPr>
        <w:t xml:space="preserve">ІІ. Про </w:t>
      </w:r>
      <w:r w:rsidR="00D325D3">
        <w:rPr>
          <w:sz w:val="28"/>
          <w:szCs w:val="28"/>
          <w:lang w:val="uk-UA"/>
        </w:rPr>
        <w:t>усунення недоліків в інформаційних довідках щодо діяльності за 2 роки та направлення оригіналів документів відповідно до Постанови Кабінету Міністрів України № 996 – 2010 року.</w:t>
      </w:r>
      <w:r w:rsidRPr="00D513AD">
        <w:rPr>
          <w:sz w:val="28"/>
          <w:szCs w:val="28"/>
          <w:lang w:val="uk-UA"/>
        </w:rPr>
        <w:t xml:space="preserve"> </w:t>
      </w:r>
    </w:p>
    <w:p w:rsidR="00D325D3" w:rsidRPr="00D325D3" w:rsidRDefault="00D325D3" w:rsidP="008A74F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ІІІ. </w:t>
      </w:r>
      <w:r w:rsidR="00DE4D75">
        <w:rPr>
          <w:sz w:val="28"/>
          <w:szCs w:val="28"/>
          <w:lang w:val="uk-UA"/>
        </w:rPr>
        <w:t>Оприлюднення на офіційному сайті Держприкордонслужби Списку кандидатів від інститутів громадянського суспільства для участі в установчих зборах з формування нового складу Громадської ради при Адміінстрації Держприкордонслужби та протоколу № 2 засідання ініціативної групи від 30 січня 2019 року.</w:t>
      </w:r>
    </w:p>
    <w:p w:rsidR="00FE7D0E" w:rsidRPr="00D513AD" w:rsidRDefault="001E6A59" w:rsidP="00FE7D0E">
      <w:pPr>
        <w:pStyle w:val="a3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І</w:t>
      </w:r>
      <w:r w:rsidR="00FE7D0E" w:rsidRPr="00D513AD">
        <w:rPr>
          <w:b/>
          <w:bCs/>
          <w:sz w:val="28"/>
          <w:szCs w:val="28"/>
          <w:lang w:val="uk-UA"/>
        </w:rPr>
        <w:t>. СЛУХАЛИ:</w:t>
      </w:r>
      <w:r w:rsidR="00FE7D0E" w:rsidRPr="00D513AD">
        <w:rPr>
          <w:sz w:val="28"/>
          <w:szCs w:val="28"/>
          <w:lang w:val="uk-UA"/>
        </w:rPr>
        <w:t xml:space="preserve"> </w:t>
      </w:r>
    </w:p>
    <w:p w:rsidR="0099518C" w:rsidRDefault="0099518C" w:rsidP="008A74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325D3">
        <w:rPr>
          <w:sz w:val="28"/>
          <w:szCs w:val="28"/>
          <w:lang w:val="uk-UA"/>
        </w:rPr>
        <w:t>Секретаря ініціативної групи</w:t>
      </w:r>
      <w:r w:rsidR="00FE7D0E">
        <w:rPr>
          <w:sz w:val="28"/>
          <w:szCs w:val="28"/>
          <w:lang w:val="uk-UA"/>
        </w:rPr>
        <w:t xml:space="preserve"> </w:t>
      </w:r>
      <w:r w:rsidR="00D325D3">
        <w:rPr>
          <w:sz w:val="28"/>
          <w:szCs w:val="28"/>
          <w:lang w:val="uk-UA"/>
        </w:rPr>
        <w:t xml:space="preserve">Птицю А.М. з інформацією щодо кількості поданих заяв </w:t>
      </w:r>
      <w:r>
        <w:rPr>
          <w:sz w:val="28"/>
          <w:szCs w:val="28"/>
          <w:lang w:val="uk-UA"/>
        </w:rPr>
        <w:t xml:space="preserve">та відповідних передбачених постановою Кабінету Міністрів України № 996 -2010 року документів </w:t>
      </w:r>
      <w:r w:rsidR="00D325D3">
        <w:rPr>
          <w:sz w:val="28"/>
          <w:szCs w:val="28"/>
          <w:lang w:val="uk-UA"/>
        </w:rPr>
        <w:t>від інститутів громадянського суспільства</w:t>
      </w:r>
      <w:r>
        <w:rPr>
          <w:sz w:val="28"/>
          <w:szCs w:val="28"/>
          <w:lang w:val="uk-UA"/>
        </w:rPr>
        <w:t>, які подали для участі в установчих зборів з формування нового складу Громадської ради при Адміністрації Держприкордонслужби. У своїй інформації Птиця А.М. надала вичерпну довідку щодо кількості інститутів громадянського суспільства, що подали заявки і документи, а саме: 45 інститутів громадянського суспільства виявили бажання брати участь в установчих зборах з формування нового складу Громадської ради при Адміністрації Держприкордонслужби. Також було виявлено ряд недоліків, а саме: неповна інформація в довідках про результати діяльності громадських організацій за 2 роки, яку необхідно розширити чи доповнити, не подано</w:t>
      </w:r>
      <w:r w:rsidR="008A74F7">
        <w:rPr>
          <w:sz w:val="28"/>
          <w:szCs w:val="28"/>
          <w:lang w:val="uk-UA"/>
        </w:rPr>
        <w:t xml:space="preserve"> також </w:t>
      </w:r>
      <w:r>
        <w:rPr>
          <w:sz w:val="28"/>
          <w:szCs w:val="28"/>
          <w:lang w:val="uk-UA"/>
        </w:rPr>
        <w:t xml:space="preserve">Статутів  у двох </w:t>
      </w:r>
      <w:r w:rsidR="00DE4D75">
        <w:rPr>
          <w:sz w:val="28"/>
          <w:szCs w:val="28"/>
          <w:lang w:val="uk-UA"/>
        </w:rPr>
        <w:t xml:space="preserve">громадських </w:t>
      </w:r>
      <w:r>
        <w:rPr>
          <w:sz w:val="28"/>
          <w:szCs w:val="28"/>
          <w:lang w:val="uk-UA"/>
        </w:rPr>
        <w:t xml:space="preserve">організаціях. Необхідно підготувати листи до 10 Громадських організацій з вимогою усунути недоліки та подати </w:t>
      </w:r>
      <w:r w:rsidR="00DE4D75">
        <w:rPr>
          <w:sz w:val="28"/>
          <w:szCs w:val="28"/>
          <w:lang w:val="uk-UA"/>
        </w:rPr>
        <w:t xml:space="preserve">доповнені інформаційні довідки і Статути  </w:t>
      </w:r>
      <w:r>
        <w:rPr>
          <w:sz w:val="28"/>
          <w:szCs w:val="28"/>
          <w:lang w:val="uk-UA"/>
        </w:rPr>
        <w:t>до 12 лютого 2019 року.</w:t>
      </w:r>
    </w:p>
    <w:p w:rsidR="0099518C" w:rsidRDefault="0099518C" w:rsidP="008A74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Голову ініціативної групи генерал-майора Сердюка І.С. із запитанням до членів ініціативної групи щодо зауважень та пропозицій до поданої інформації секретаря ініціативної групи.</w:t>
      </w:r>
    </w:p>
    <w:p w:rsidR="0099518C" w:rsidRDefault="0099518C" w:rsidP="008A74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Примаченко О.М. з пропозицією про підтримку  пропозицій секретаря щодо підготовки та направлення листів до 10 громадських організацій про усунення недоліків. Оприлюднити орієнтовний список інститутів громадянського суспільства на офіційному сайті Держприкордонслужби. У випадку не усунення недоліків, на які було звернуто увагу ініціативної групи</w:t>
      </w:r>
      <w:r w:rsidR="008A74F7">
        <w:rPr>
          <w:sz w:val="28"/>
          <w:szCs w:val="28"/>
          <w:lang w:val="uk-UA"/>
        </w:rPr>
        <w:t xml:space="preserve"> до 12 лютого 2019 року,</w:t>
      </w:r>
      <w:r>
        <w:rPr>
          <w:sz w:val="28"/>
          <w:szCs w:val="28"/>
          <w:lang w:val="uk-UA"/>
        </w:rPr>
        <w:t xml:space="preserve"> виключити ці організації зі списку і затвердити остаточний список інститутів громадянського суспільства для участі в установчих зборах з формування нового складу Громадської ради при Адміністрації Держприкордонслужби.</w:t>
      </w:r>
    </w:p>
    <w:p w:rsidR="0099518C" w:rsidRDefault="0099518C" w:rsidP="008A74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Сердюк С.І. – з пропозицією проголосувати за дані пропозиції.</w:t>
      </w:r>
    </w:p>
    <w:p w:rsidR="0099518C" w:rsidRDefault="0099518C" w:rsidP="00FE7D0E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Голосування – одноголосно.</w:t>
      </w:r>
    </w:p>
    <w:p w:rsidR="00FE7D0E" w:rsidRPr="00D513AD" w:rsidRDefault="008A74F7" w:rsidP="00FE7D0E">
      <w:pPr>
        <w:pStyle w:val="a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ПОС</w:t>
      </w:r>
      <w:r w:rsidR="00FE7D0E" w:rsidRPr="00D513AD">
        <w:rPr>
          <w:b/>
          <w:bCs/>
          <w:sz w:val="28"/>
          <w:szCs w:val="28"/>
          <w:lang w:val="uk-UA"/>
        </w:rPr>
        <w:t>ТАНОВИЛИ:</w:t>
      </w:r>
      <w:r w:rsidR="00FE7D0E" w:rsidRPr="00D513AD">
        <w:rPr>
          <w:sz w:val="28"/>
          <w:szCs w:val="28"/>
          <w:lang w:val="uk-UA"/>
        </w:rPr>
        <w:t xml:space="preserve"> </w:t>
      </w:r>
    </w:p>
    <w:p w:rsidR="00FE7D0E" w:rsidRPr="00D513AD" w:rsidRDefault="00FE7D0E" w:rsidP="001E6A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513A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список делегованих представників інститутів громадянського суспільства для участі в установчих зборах по формуванню Громадської ради при Адміністрації Держприкордонслужби у кількості – </w:t>
      </w:r>
      <w:r w:rsidR="008A74F7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учасників (список додається).</w:t>
      </w:r>
    </w:p>
    <w:p w:rsidR="00FE7D0E" w:rsidRPr="00B31B8D" w:rsidRDefault="00FE7D0E" w:rsidP="001E6A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31B8D">
        <w:rPr>
          <w:bCs/>
          <w:sz w:val="28"/>
          <w:szCs w:val="28"/>
          <w:lang w:val="uk-UA"/>
        </w:rPr>
        <w:t xml:space="preserve">1. </w:t>
      </w:r>
      <w:r w:rsidR="008A74F7">
        <w:rPr>
          <w:bCs/>
          <w:sz w:val="28"/>
          <w:szCs w:val="28"/>
          <w:lang w:val="uk-UA"/>
        </w:rPr>
        <w:t>Підготувати листи до 10 громадських організацій з вимогою усунути недоліки та подати їх до 12 лютого 2019 року.</w:t>
      </w:r>
    </w:p>
    <w:p w:rsidR="008A74F7" w:rsidRDefault="00FE7D0E" w:rsidP="001E6A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</w:t>
      </w:r>
      <w:r w:rsidRPr="00024B09">
        <w:rPr>
          <w:sz w:val="28"/>
          <w:szCs w:val="28"/>
          <w:lang w:val="uk-UA"/>
        </w:rPr>
        <w:t xml:space="preserve">оручити </w:t>
      </w:r>
      <w:r>
        <w:rPr>
          <w:sz w:val="28"/>
          <w:szCs w:val="28"/>
          <w:lang w:val="uk-UA"/>
        </w:rPr>
        <w:t xml:space="preserve">секретарю </w:t>
      </w:r>
      <w:r w:rsidRPr="00024B09">
        <w:rPr>
          <w:sz w:val="28"/>
          <w:szCs w:val="28"/>
          <w:lang w:val="uk-UA"/>
        </w:rPr>
        <w:t xml:space="preserve">ініціативної групи </w:t>
      </w:r>
      <w:r w:rsidR="008A74F7">
        <w:rPr>
          <w:sz w:val="28"/>
          <w:szCs w:val="28"/>
          <w:lang w:val="uk-UA"/>
        </w:rPr>
        <w:t>Птиці А.М підготувати та направити листи до 10 інститутів громадянського суспільства з вимогою про  усунення недоліків в інформаційних довідках їх діяльності за 2 роки.</w:t>
      </w:r>
    </w:p>
    <w:p w:rsidR="008A74F7" w:rsidRDefault="008A74F7" w:rsidP="001E6A5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О</w:t>
      </w:r>
      <w:r w:rsidR="00FE7D0E" w:rsidRPr="00024B09">
        <w:rPr>
          <w:sz w:val="28"/>
          <w:szCs w:val="28"/>
          <w:lang w:val="uk-UA"/>
        </w:rPr>
        <w:t>прилюдн</w:t>
      </w:r>
      <w:r>
        <w:rPr>
          <w:sz w:val="28"/>
          <w:szCs w:val="28"/>
          <w:lang w:val="uk-UA"/>
        </w:rPr>
        <w:t>ити</w:t>
      </w:r>
      <w:r w:rsidR="00FE7D0E" w:rsidRPr="00024B09">
        <w:rPr>
          <w:sz w:val="28"/>
          <w:szCs w:val="28"/>
          <w:lang w:val="uk-UA"/>
        </w:rPr>
        <w:t xml:space="preserve"> на офіційному веб</w:t>
      </w:r>
      <w:r w:rsidR="00FE7D0E">
        <w:rPr>
          <w:sz w:val="28"/>
          <w:szCs w:val="28"/>
          <w:lang w:val="uk-UA"/>
        </w:rPr>
        <w:t xml:space="preserve">-сайті Держприкордонслужби </w:t>
      </w:r>
      <w:r>
        <w:rPr>
          <w:sz w:val="28"/>
          <w:szCs w:val="28"/>
          <w:lang w:val="uk-UA"/>
        </w:rPr>
        <w:t>список делегованих представників від інститутів громадянського суспільства для участі в установчих збора</w:t>
      </w:r>
      <w:r w:rsidR="001E6A59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 з формування нового складу Громадської ради при Адміністрації Держприкордонслужби та </w:t>
      </w:r>
      <w:r w:rsidR="00FE7D0E">
        <w:rPr>
          <w:sz w:val="28"/>
          <w:szCs w:val="28"/>
          <w:lang w:val="uk-UA"/>
        </w:rPr>
        <w:t>протокол</w:t>
      </w:r>
      <w:r>
        <w:rPr>
          <w:sz w:val="28"/>
          <w:szCs w:val="28"/>
          <w:lang w:val="uk-UA"/>
        </w:rPr>
        <w:t xml:space="preserve"> № 2 </w:t>
      </w:r>
      <w:r w:rsidR="00FE7D0E">
        <w:rPr>
          <w:sz w:val="28"/>
          <w:szCs w:val="28"/>
          <w:lang w:val="uk-UA"/>
        </w:rPr>
        <w:t>засідання ініціативної групи</w:t>
      </w:r>
      <w:r>
        <w:rPr>
          <w:sz w:val="28"/>
          <w:szCs w:val="28"/>
          <w:lang w:val="uk-UA"/>
        </w:rPr>
        <w:t xml:space="preserve"> від 30 січня 2019 року.</w:t>
      </w:r>
      <w:r w:rsidR="00FE7D0E">
        <w:rPr>
          <w:sz w:val="28"/>
          <w:szCs w:val="28"/>
          <w:lang w:val="uk-UA"/>
        </w:rPr>
        <w:t xml:space="preserve">  </w:t>
      </w:r>
    </w:p>
    <w:p w:rsidR="008A74F7" w:rsidRDefault="008A74F7" w:rsidP="00FE7D0E">
      <w:pPr>
        <w:pStyle w:val="a3"/>
        <w:jc w:val="both"/>
        <w:rPr>
          <w:sz w:val="28"/>
          <w:szCs w:val="28"/>
          <w:lang w:val="uk-UA"/>
        </w:rPr>
      </w:pPr>
    </w:p>
    <w:p w:rsidR="00FE7D0E" w:rsidRPr="00D513AD" w:rsidRDefault="00FE7D0E" w:rsidP="00FE7D0E">
      <w:pPr>
        <w:pStyle w:val="a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ініціативної робочої групи</w:t>
      </w:r>
      <w:r w:rsidRPr="00D513AD">
        <w:rPr>
          <w:b/>
          <w:sz w:val="28"/>
          <w:szCs w:val="28"/>
          <w:lang w:val="uk-UA"/>
        </w:rPr>
        <w:t xml:space="preserve">:                                          </w:t>
      </w:r>
      <w:r w:rsidR="008A74F7">
        <w:rPr>
          <w:b/>
          <w:sz w:val="28"/>
          <w:szCs w:val="28"/>
          <w:lang w:val="uk-UA"/>
        </w:rPr>
        <w:t>Сердюк С.І.</w:t>
      </w:r>
      <w:r w:rsidRPr="00D513AD">
        <w:rPr>
          <w:b/>
          <w:sz w:val="28"/>
          <w:szCs w:val="28"/>
          <w:lang w:val="uk-UA"/>
        </w:rPr>
        <w:t xml:space="preserve"> </w:t>
      </w:r>
    </w:p>
    <w:p w:rsidR="00FE7D0E" w:rsidRDefault="00FE7D0E" w:rsidP="00FE7D0E"/>
    <w:p w:rsidR="00FE7D0E" w:rsidRDefault="00FE7D0E" w:rsidP="00FE7D0E"/>
    <w:p w:rsidR="00FE7D0E" w:rsidRDefault="00FE7D0E" w:rsidP="00FE7D0E"/>
    <w:p w:rsidR="00773882" w:rsidRDefault="00773882"/>
    <w:sectPr w:rsidR="00773882" w:rsidSect="005E0501">
      <w:headerReference w:type="even" r:id="rId6"/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99" w:rsidRDefault="00ED4C99" w:rsidP="00F74F2F">
      <w:r>
        <w:separator/>
      </w:r>
    </w:p>
  </w:endnote>
  <w:endnote w:type="continuationSeparator" w:id="1">
    <w:p w:rsidR="00ED4C99" w:rsidRDefault="00ED4C99" w:rsidP="00F7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99" w:rsidRDefault="00ED4C99" w:rsidP="00F74F2F">
      <w:r>
        <w:separator/>
      </w:r>
    </w:p>
  </w:footnote>
  <w:footnote w:type="continuationSeparator" w:id="1">
    <w:p w:rsidR="00ED4C99" w:rsidRDefault="00ED4C99" w:rsidP="00F7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6C" w:rsidRDefault="003E3702" w:rsidP="005E05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A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16C" w:rsidRDefault="00ED4C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6C" w:rsidRDefault="003E3702" w:rsidP="005E050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A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1A5">
      <w:rPr>
        <w:rStyle w:val="a6"/>
        <w:noProof/>
      </w:rPr>
      <w:t>3</w:t>
    </w:r>
    <w:r>
      <w:rPr>
        <w:rStyle w:val="a6"/>
      </w:rPr>
      <w:fldChar w:fldCharType="end"/>
    </w:r>
  </w:p>
  <w:p w:rsidR="00B1116C" w:rsidRDefault="00ED4C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D0E"/>
    <w:rsid w:val="000B0356"/>
    <w:rsid w:val="000D6862"/>
    <w:rsid w:val="001300A6"/>
    <w:rsid w:val="001E6A59"/>
    <w:rsid w:val="003E3702"/>
    <w:rsid w:val="004131C8"/>
    <w:rsid w:val="004F4CD9"/>
    <w:rsid w:val="00534C64"/>
    <w:rsid w:val="007470E7"/>
    <w:rsid w:val="00773882"/>
    <w:rsid w:val="00775E1F"/>
    <w:rsid w:val="0081665F"/>
    <w:rsid w:val="008A74F7"/>
    <w:rsid w:val="00974A7E"/>
    <w:rsid w:val="00993786"/>
    <w:rsid w:val="0099518C"/>
    <w:rsid w:val="00A316FC"/>
    <w:rsid w:val="00CC42D2"/>
    <w:rsid w:val="00D251A5"/>
    <w:rsid w:val="00D325D3"/>
    <w:rsid w:val="00DE055B"/>
    <w:rsid w:val="00DE4D75"/>
    <w:rsid w:val="00E12064"/>
    <w:rsid w:val="00ED4C99"/>
    <w:rsid w:val="00F74F2F"/>
    <w:rsid w:val="00FB4E37"/>
    <w:rsid w:val="00F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7D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7D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7D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E7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E7D0E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FE7D0E"/>
  </w:style>
  <w:style w:type="paragraph" w:styleId="a4">
    <w:name w:val="header"/>
    <w:basedOn w:val="a"/>
    <w:link w:val="a5"/>
    <w:rsid w:val="00FE7D0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FE7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7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3098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APtica</dc:creator>
  <cp:lastModifiedBy>APtica</cp:lastModifiedBy>
  <cp:revision>2</cp:revision>
  <dcterms:created xsi:type="dcterms:W3CDTF">2019-01-31T13:28:00Z</dcterms:created>
  <dcterms:modified xsi:type="dcterms:W3CDTF">2019-01-31T13:28:00Z</dcterms:modified>
</cp:coreProperties>
</file>